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83" w:rsidRPr="00E65B83" w:rsidRDefault="00E65B83" w:rsidP="00E65B83">
      <w:pPr>
        <w:bidi w:val="0"/>
        <w:spacing w:before="3" w:after="1" w:line="240" w:lineRule="auto"/>
        <w:jc w:val="center"/>
        <w:outlineLvl w:val="0"/>
        <w:rPr>
          <w:rFonts w:ascii="&amp;quot" w:eastAsia="Times New Roman" w:hAnsi="&amp;quot" w:cs="Times New Roman"/>
          <w:color w:val="0072C6"/>
          <w:kern w:val="36"/>
          <w:sz w:val="55"/>
          <w:szCs w:val="55"/>
        </w:rPr>
      </w:pPr>
      <w:bookmarkStart w:id="0" w:name="_GoBack"/>
      <w:bookmarkEnd w:id="0"/>
      <w:r w:rsidRPr="00E65B83">
        <w:rPr>
          <w:rFonts w:ascii="&amp;quot" w:eastAsia="Times New Roman" w:hAnsi="&amp;quot" w:cs="Times New Roman"/>
          <w:color w:val="0072C6"/>
          <w:kern w:val="36"/>
          <w:sz w:val="55"/>
          <w:szCs w:val="55"/>
        </w:rPr>
        <w:t>The Leonard Davis Institute for International Relations and The Harry S. Truman Research Institute for the Advancement of Peace</w:t>
      </w:r>
      <w:r w:rsidRPr="00E65B83">
        <w:rPr>
          <w:rFonts w:ascii="&amp;quot" w:eastAsia="Times New Roman" w:hAnsi="&amp;quot" w:cs="Times New Roman"/>
          <w:color w:val="0072C6"/>
          <w:kern w:val="36"/>
          <w:sz w:val="55"/>
          <w:szCs w:val="55"/>
        </w:rPr>
        <w:br/>
        <w:t>Post-Doctoral Fellowship 2020-2021</w:t>
      </w:r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  <w:sz w:val="20"/>
          <w:szCs w:val="20"/>
        </w:rPr>
        <w:t> </w:t>
      </w:r>
    </w:p>
    <w:p w:rsidR="00E65B83" w:rsidRPr="00E65B83" w:rsidRDefault="00E65B83" w:rsidP="008C22F3">
      <w:p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The Leonard Davis Institute for International Relations and the Harry S</w:t>
      </w:r>
      <w:r w:rsidR="008C22F3">
        <w:rPr>
          <w:rFonts w:ascii="&amp;quot" w:eastAsia="Times New Roman" w:hAnsi="&amp;quot" w:cs="Times New Roman"/>
          <w:color w:val="444444"/>
        </w:rPr>
        <w:t>.</w:t>
      </w:r>
      <w:r w:rsidRPr="00E65B83">
        <w:rPr>
          <w:rFonts w:ascii="&amp;quot" w:eastAsia="Times New Roman" w:hAnsi="&amp;quot" w:cs="Times New Roman"/>
          <w:color w:val="444444"/>
        </w:rPr>
        <w:t xml:space="preserve"> Truman Research Institute for the Advancement of Peace is pleased to offer</w:t>
      </w:r>
      <w:r w:rsidR="008C22F3">
        <w:rPr>
          <w:rFonts w:ascii="&amp;quot" w:eastAsia="Times New Roman" w:hAnsi="&amp;quot" w:cs="Times New Roman"/>
          <w:color w:val="444444"/>
        </w:rPr>
        <w:t xml:space="preserve"> a</w:t>
      </w:r>
      <w:r w:rsidRPr="00E65B83">
        <w:rPr>
          <w:rFonts w:ascii="&amp;quot" w:eastAsia="Times New Roman" w:hAnsi="&amp;quot" w:cs="Times New Roman"/>
          <w:color w:val="444444"/>
        </w:rPr>
        <w:t xml:space="preserve"> post</w:t>
      </w:r>
      <w:r w:rsidR="008C22F3">
        <w:rPr>
          <w:rFonts w:ascii="&amp;quot" w:eastAsia="Times New Roman" w:hAnsi="&amp;quot" w:cs="Times New Roman"/>
          <w:color w:val="444444"/>
        </w:rPr>
        <w:t>-</w:t>
      </w:r>
      <w:r w:rsidRPr="00E65B83">
        <w:rPr>
          <w:rFonts w:ascii="&amp;quot" w:eastAsia="Times New Roman" w:hAnsi="&amp;quot" w:cs="Times New Roman"/>
          <w:color w:val="444444"/>
        </w:rPr>
        <w:t xml:space="preserve">doctoral </w:t>
      </w:r>
      <w:r w:rsidR="008C22F3">
        <w:rPr>
          <w:rFonts w:ascii="&amp;quot" w:eastAsia="Times New Roman" w:hAnsi="&amp;quot" w:cs="Times New Roman"/>
          <w:color w:val="444444"/>
        </w:rPr>
        <w:t>f</w:t>
      </w:r>
      <w:r w:rsidRPr="00E65B83">
        <w:rPr>
          <w:rFonts w:ascii="&amp;quot" w:eastAsia="Times New Roman" w:hAnsi="&amp;quot" w:cs="Times New Roman"/>
          <w:color w:val="444444"/>
        </w:rPr>
        <w:t xml:space="preserve">ellowship, of up to 90,000 ILS (per annum) to scholars working on issues related to </w:t>
      </w:r>
      <w:r w:rsidR="008C22F3">
        <w:rPr>
          <w:rFonts w:ascii="&amp;quot" w:eastAsia="Times New Roman" w:hAnsi="&amp;quot" w:cs="Times New Roman"/>
          <w:color w:val="444444"/>
        </w:rPr>
        <w:t>p</w:t>
      </w:r>
      <w:r w:rsidRPr="00E65B83">
        <w:rPr>
          <w:rFonts w:ascii="&amp;quot" w:eastAsia="Times New Roman" w:hAnsi="&amp;quot" w:cs="Times New Roman"/>
          <w:color w:val="444444"/>
        </w:rPr>
        <w:t>eace and conflict resolution.</w:t>
      </w:r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  <w:sz w:val="20"/>
          <w:szCs w:val="20"/>
        </w:rPr>
        <w:t> </w:t>
      </w:r>
    </w:p>
    <w:p w:rsidR="00E65B83" w:rsidRPr="00E65B83" w:rsidRDefault="00E65B83" w:rsidP="00E65B83">
      <w:pPr>
        <w:bidi w:val="0"/>
        <w:spacing w:after="0" w:line="240" w:lineRule="auto"/>
        <w:jc w:val="center"/>
        <w:rPr>
          <w:rFonts w:ascii="&amp;quot" w:eastAsia="Times New Roman" w:hAnsi="&amp;quot" w:cs="Times New Roman"/>
          <w:color w:val="444444"/>
          <w:sz w:val="20"/>
          <w:szCs w:val="20"/>
          <w:u w:val="single"/>
        </w:rPr>
      </w:pPr>
      <w:r w:rsidRPr="00E65B83">
        <w:rPr>
          <w:rFonts w:ascii="&amp;quot" w:eastAsia="Times New Roman" w:hAnsi="&amp;quot" w:cs="Times New Roman"/>
          <w:b/>
          <w:bCs/>
          <w:color w:val="8B0000"/>
          <w:sz w:val="26"/>
          <w:szCs w:val="26"/>
          <w:u w:val="single"/>
        </w:rPr>
        <w:t>Last date to submit applications is February 15, 2020</w:t>
      </w:r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  <w:sz w:val="20"/>
          <w:szCs w:val="20"/>
        </w:rPr>
        <w:t> </w:t>
      </w:r>
    </w:p>
    <w:p w:rsidR="00E65B83" w:rsidRPr="00E65B83" w:rsidRDefault="00E65B83" w:rsidP="00E65B83">
      <w:p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 xml:space="preserve">Fellowships will be paid over a period of twelve months from October 2020 </w:t>
      </w:r>
      <w:r w:rsidR="008C22F3" w:rsidRPr="00E65B83">
        <w:rPr>
          <w:rFonts w:ascii="&amp;quot" w:eastAsia="Times New Roman" w:hAnsi="&amp;quot" w:cs="Times New Roman"/>
          <w:color w:val="444444"/>
        </w:rPr>
        <w:t>until</w:t>
      </w:r>
      <w:r w:rsidRPr="00E65B83">
        <w:rPr>
          <w:rFonts w:ascii="&amp;quot" w:eastAsia="Times New Roman" w:hAnsi="&amp;quot" w:cs="Times New Roman"/>
          <w:color w:val="444444"/>
        </w:rPr>
        <w:t xml:space="preserve"> September 2021. </w:t>
      </w:r>
    </w:p>
    <w:p w:rsidR="00E65B83" w:rsidRPr="00E65B83" w:rsidRDefault="00E65B83" w:rsidP="008C22F3">
      <w:p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 xml:space="preserve">Applicants must submit their dissertation no later than September 30, 2020, or hold a doctoral degree granted after September </w:t>
      </w:r>
      <w:r w:rsidR="008C22F3">
        <w:rPr>
          <w:rFonts w:ascii="&amp;quot" w:eastAsia="Times New Roman" w:hAnsi="&amp;quot" w:cs="Times New Roman"/>
          <w:color w:val="444444"/>
        </w:rPr>
        <w:t>2017</w:t>
      </w:r>
      <w:r w:rsidRPr="00E65B83">
        <w:rPr>
          <w:rFonts w:ascii="&amp;quot" w:eastAsia="Times New Roman" w:hAnsi="&amp;quot" w:cs="Times New Roman"/>
          <w:color w:val="444444"/>
        </w:rPr>
        <w:t>.</w:t>
      </w:r>
    </w:p>
    <w:p w:rsidR="00E65B83" w:rsidRPr="00E65B83" w:rsidRDefault="00E65B83">
      <w:p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Fellows are expected to submit an article or other academic publication based on their research during the post-doc period. Any publication should acknowledge the support of the Davis and Truman Institutes. Fellows are also expected to be involved in both Institutes</w:t>
      </w:r>
      <w:r w:rsidR="008C22F3">
        <w:rPr>
          <w:rFonts w:ascii="&amp;quot" w:eastAsia="Times New Roman" w:hAnsi="&amp;quot" w:cs="Times New Roman"/>
          <w:color w:val="444444"/>
        </w:rPr>
        <w:t>’</w:t>
      </w:r>
      <w:r w:rsidRPr="00E65B83">
        <w:rPr>
          <w:rFonts w:ascii="&amp;quot" w:eastAsia="Times New Roman" w:hAnsi="&amp;quot" w:cs="Times New Roman"/>
          <w:color w:val="444444"/>
        </w:rPr>
        <w:t xml:space="preserve"> academic and public activities, as well as organize an academic event (</w:t>
      </w:r>
      <w:r w:rsidR="008C22F3">
        <w:rPr>
          <w:rFonts w:ascii="&amp;quot" w:eastAsia="Times New Roman" w:hAnsi="&amp;quot" w:cs="Times New Roman"/>
          <w:color w:val="444444"/>
        </w:rPr>
        <w:t>p</w:t>
      </w:r>
      <w:r w:rsidRPr="00E65B83">
        <w:rPr>
          <w:rFonts w:ascii="&amp;quot" w:eastAsia="Times New Roman" w:hAnsi="&amp;quot" w:cs="Times New Roman"/>
          <w:color w:val="444444"/>
        </w:rPr>
        <w:t>ublic lecture, workshop</w:t>
      </w:r>
      <w:r w:rsidR="008C22F3">
        <w:rPr>
          <w:rFonts w:ascii="&amp;quot" w:eastAsia="Times New Roman" w:hAnsi="&amp;quot" w:cs="Times New Roman"/>
          <w:color w:val="444444"/>
        </w:rPr>
        <w:t>,</w:t>
      </w:r>
      <w:r w:rsidRPr="00E65B83">
        <w:rPr>
          <w:rFonts w:ascii="&amp;quot" w:eastAsia="Times New Roman" w:hAnsi="&amp;quot" w:cs="Times New Roman"/>
          <w:color w:val="444444"/>
        </w:rPr>
        <w:t xml:space="preserve"> etc.).</w:t>
      </w:r>
    </w:p>
    <w:p w:rsidR="00E65B83" w:rsidRDefault="00E65B83" w:rsidP="00E65B83">
      <w:p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</w:rPr>
      </w:pPr>
      <w:r w:rsidRPr="00E65B83">
        <w:rPr>
          <w:rFonts w:ascii="&amp;quot" w:eastAsia="Times New Roman" w:hAnsi="&amp;quot" w:cs="Times New Roman"/>
          <w:color w:val="444444"/>
        </w:rPr>
        <w:t>Fellows will be eligible to</w:t>
      </w:r>
      <w:r w:rsidR="008C22F3">
        <w:rPr>
          <w:rFonts w:ascii="&amp;quot" w:eastAsia="Times New Roman" w:hAnsi="&amp;quot" w:cs="Times New Roman"/>
          <w:color w:val="444444"/>
        </w:rPr>
        <w:t xml:space="preserve"> receive</w:t>
      </w:r>
      <w:r w:rsidRPr="00E65B83">
        <w:rPr>
          <w:rFonts w:ascii="&amp;quot" w:eastAsia="Times New Roman" w:hAnsi="&amp;quot" w:cs="Times New Roman"/>
          <w:color w:val="444444"/>
        </w:rPr>
        <w:t xml:space="preserve"> a shared office space, full access to the Hebrew University libraries, and the Institutes</w:t>
      </w:r>
      <w:r w:rsidR="008C22F3">
        <w:rPr>
          <w:rFonts w:ascii="&amp;quot" w:eastAsia="Times New Roman" w:hAnsi="&amp;quot" w:cs="Times New Roman"/>
          <w:color w:val="444444"/>
        </w:rPr>
        <w:t>’</w:t>
      </w:r>
      <w:r w:rsidRPr="00E65B83">
        <w:rPr>
          <w:rFonts w:ascii="&amp;quot" w:eastAsia="Times New Roman" w:hAnsi="&amp;quot" w:cs="Times New Roman"/>
          <w:color w:val="444444"/>
        </w:rPr>
        <w:t xml:space="preserve"> facilities. Fellowship recipients are required to spend at least nine months in residence at the Leonard Davis Institute</w:t>
      </w:r>
      <w:r w:rsidR="008C22F3">
        <w:rPr>
          <w:rFonts w:ascii="&amp;quot" w:eastAsia="Times New Roman" w:hAnsi="&amp;quot" w:cs="Times New Roman"/>
          <w:color w:val="444444"/>
        </w:rPr>
        <w:t xml:space="preserve"> and the Truman Institute</w:t>
      </w:r>
      <w:r w:rsidRPr="00E65B83">
        <w:rPr>
          <w:rFonts w:ascii="&amp;quot" w:eastAsia="Times New Roman" w:hAnsi="&amp;quot" w:cs="Times New Roman"/>
          <w:color w:val="444444"/>
        </w:rPr>
        <w:t>. During their stay, they are required to be present at their office at least three days a week.</w:t>
      </w:r>
    </w:p>
    <w:p w:rsidR="00F03612" w:rsidRPr="00E65B83" w:rsidRDefault="00F03612" w:rsidP="00F03612">
      <w:p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>
        <w:rPr>
          <w:rFonts w:ascii="&amp;quot" w:eastAsia="Times New Roman" w:hAnsi="&amp;quot" w:cs="Times New Roman"/>
          <w:color w:val="444444"/>
        </w:rPr>
        <w:t xml:space="preserve">Fellows who wish to receive the fellowship for a second year may submit a request during their first year of the fellowship. </w:t>
      </w:r>
    </w:p>
    <w:p w:rsidR="00E65B83" w:rsidRPr="00E65B83" w:rsidRDefault="00E65B83" w:rsidP="00E65B83">
      <w:pPr>
        <w:bidi w:val="0"/>
        <w:spacing w:before="3" w:after="1" w:line="240" w:lineRule="auto"/>
        <w:outlineLvl w:val="1"/>
        <w:rPr>
          <w:rFonts w:ascii="&amp;quot" w:eastAsia="Times New Roman" w:hAnsi="&amp;quot" w:cs="Times New Roman"/>
          <w:color w:val="0072C6"/>
          <w:sz w:val="35"/>
          <w:szCs w:val="35"/>
          <w:u w:val="single"/>
        </w:rPr>
      </w:pPr>
      <w:r w:rsidRPr="00E65B83">
        <w:rPr>
          <w:rFonts w:ascii="&amp;quot" w:eastAsia="Times New Roman" w:hAnsi="&amp;quot" w:cs="Times New Roman"/>
          <w:color w:val="0072C6"/>
          <w:sz w:val="35"/>
          <w:szCs w:val="35"/>
          <w:u w:val="single"/>
        </w:rPr>
        <w:t>Application Submission</w:t>
      </w:r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b/>
          <w:bCs/>
          <w:color w:val="444444"/>
        </w:rPr>
        <w:t>A. Please fill out the </w:t>
      </w:r>
      <w:hyperlink r:id="rId5" w:history="1">
        <w:r w:rsidRPr="00E65B83">
          <w:rPr>
            <w:rFonts w:ascii="&amp;quot" w:eastAsia="Times New Roman" w:hAnsi="&amp;quot" w:cs="Times New Roman"/>
            <w:b/>
            <w:bCs/>
            <w:color w:val="0072C6"/>
            <w:u w:val="single"/>
          </w:rPr>
          <w:t>Online Application form</w:t>
        </w:r>
      </w:hyperlink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b/>
          <w:bCs/>
          <w:color w:val="444444"/>
        </w:rPr>
        <w:t>B. Please upload the following documents according to the </w:t>
      </w:r>
      <w:hyperlink r:id="rId6" w:history="1">
        <w:r w:rsidRPr="00E65B83">
          <w:rPr>
            <w:rFonts w:ascii="&amp;quot" w:eastAsia="Times New Roman" w:hAnsi="&amp;quot" w:cs="Times New Roman"/>
            <w:b/>
            <w:bCs/>
            <w:color w:val="663399"/>
            <w:u w:val="single"/>
          </w:rPr>
          <w:t>upload instructions</w:t>
        </w:r>
      </w:hyperlink>
      <w:r w:rsidRPr="00E65B83">
        <w:rPr>
          <w:rFonts w:ascii="&amp;quot" w:eastAsia="Times New Roman" w:hAnsi="&amp;quot" w:cs="Times New Roman"/>
          <w:b/>
          <w:bCs/>
          <w:color w:val="444444"/>
        </w:rPr>
        <w:t>:</w:t>
      </w:r>
    </w:p>
    <w:p w:rsidR="00E65B83" w:rsidRPr="00E65B83" w:rsidRDefault="00E65B83" w:rsidP="00E65B83">
      <w:pPr>
        <w:numPr>
          <w:ilvl w:val="0"/>
          <w:numId w:val="1"/>
        </w:num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Abstract of the post-doctoral research proposal in Hebrew or English (up to one page).</w:t>
      </w:r>
    </w:p>
    <w:p w:rsidR="00E65B83" w:rsidRPr="00E65B83" w:rsidRDefault="00E65B83" w:rsidP="00E65B83">
      <w:pPr>
        <w:numPr>
          <w:ilvl w:val="0"/>
          <w:numId w:val="2"/>
        </w:num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Detailed post-doctoral research proposal in Hebrew or English (up to five pages).</w:t>
      </w:r>
    </w:p>
    <w:p w:rsidR="00E65B83" w:rsidRPr="00E65B83" w:rsidRDefault="00E65B83" w:rsidP="00E65B83">
      <w:pPr>
        <w:numPr>
          <w:ilvl w:val="0"/>
          <w:numId w:val="2"/>
        </w:num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Curriculum Vitae &amp; list of publications.</w:t>
      </w:r>
    </w:p>
    <w:p w:rsidR="00E65B83" w:rsidRPr="00E65B83" w:rsidRDefault="00E65B83" w:rsidP="008C22F3">
      <w:pPr>
        <w:numPr>
          <w:ilvl w:val="0"/>
          <w:numId w:val="2"/>
        </w:num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 xml:space="preserve">Prospective candidates must establish contact with </w:t>
      </w:r>
      <w:r w:rsidR="008C22F3">
        <w:rPr>
          <w:rFonts w:ascii="&amp;quot" w:eastAsia="Times New Roman" w:hAnsi="&amp;quot" w:cs="Times New Roman"/>
          <w:color w:val="444444"/>
        </w:rPr>
        <w:t>a</w:t>
      </w:r>
      <w:r w:rsidR="008C22F3" w:rsidRPr="00E65B83">
        <w:rPr>
          <w:rFonts w:ascii="&amp;quot" w:eastAsia="Times New Roman" w:hAnsi="&amp;quot" w:cs="Times New Roman"/>
          <w:color w:val="444444"/>
        </w:rPr>
        <w:t xml:space="preserve"> </w:t>
      </w:r>
      <w:r w:rsidRPr="00E65B83">
        <w:rPr>
          <w:rFonts w:ascii="&amp;quot" w:eastAsia="Times New Roman" w:hAnsi="&amp;quot" w:cs="Times New Roman"/>
          <w:color w:val="444444"/>
        </w:rPr>
        <w:t>relevant Faculty member willing to sponsor the application. A sponsor must have the rank of Lecturer (or above) and he/she must be on the Regular Academic Track at the Hebrew University – please upload a letter from the prospective sponsor</w:t>
      </w:r>
    </w:p>
    <w:p w:rsidR="00E65B83" w:rsidRPr="00E65B83" w:rsidRDefault="00E65B83" w:rsidP="00E65B83">
      <w:pPr>
        <w:numPr>
          <w:ilvl w:val="0"/>
          <w:numId w:val="3"/>
        </w:num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Summary of PhD dissertation in Hebrew or English (up to five pages).</w:t>
      </w:r>
    </w:p>
    <w:p w:rsidR="00E65B83" w:rsidRPr="00E65B83" w:rsidRDefault="00E65B83" w:rsidP="00E65B83">
      <w:pPr>
        <w:numPr>
          <w:ilvl w:val="0"/>
          <w:numId w:val="4"/>
        </w:numPr>
        <w:bidi w:val="0"/>
        <w:spacing w:after="150" w:line="240" w:lineRule="auto"/>
        <w:jc w:val="both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lastRenderedPageBreak/>
        <w:t xml:space="preserve">Copy of the PhD </w:t>
      </w:r>
      <w:r w:rsidR="008C22F3">
        <w:rPr>
          <w:rFonts w:ascii="&amp;quot" w:eastAsia="Times New Roman" w:hAnsi="&amp;quot" w:cs="Times New Roman"/>
          <w:color w:val="444444"/>
        </w:rPr>
        <w:t>d</w:t>
      </w:r>
      <w:r w:rsidRPr="00E65B83">
        <w:rPr>
          <w:rFonts w:ascii="&amp;quot" w:eastAsia="Times New Roman" w:hAnsi="&amp;quot" w:cs="Times New Roman"/>
          <w:color w:val="444444"/>
        </w:rPr>
        <w:t>iploma.</w:t>
      </w:r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b/>
          <w:bCs/>
          <w:color w:val="444444"/>
        </w:rPr>
        <w:t>C. Two letters of recommendation - sent according to the </w:t>
      </w:r>
      <w:hyperlink r:id="rId7" w:history="1">
        <w:r w:rsidRPr="00E65B83">
          <w:rPr>
            <w:rFonts w:ascii="&amp;quot" w:eastAsia="Times New Roman" w:hAnsi="&amp;quot" w:cs="Times New Roman"/>
            <w:b/>
            <w:bCs/>
            <w:color w:val="663399"/>
            <w:u w:val="single"/>
          </w:rPr>
          <w:t>guidelines described here</w:t>
        </w:r>
      </w:hyperlink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b/>
          <w:bCs/>
          <w:color w:val="444444"/>
        </w:rPr>
        <w:t>D. Please follow the instructions shown on '</w:t>
      </w:r>
      <w:hyperlink r:id="rId8" w:history="1">
        <w:r w:rsidRPr="00E65B83">
          <w:rPr>
            <w:rFonts w:ascii="&amp;quot" w:eastAsia="Times New Roman" w:hAnsi="&amp;quot" w:cs="Times New Roman"/>
            <w:b/>
            <w:bCs/>
            <w:color w:val="663399"/>
            <w:u w:val="single"/>
          </w:rPr>
          <w:t>Submission Status</w:t>
        </w:r>
      </w:hyperlink>
      <w:r w:rsidRPr="00E65B83">
        <w:rPr>
          <w:rFonts w:ascii="&amp;quot" w:eastAsia="Times New Roman" w:hAnsi="&amp;quot" w:cs="Times New Roman"/>
          <w:b/>
          <w:bCs/>
          <w:color w:val="444444"/>
        </w:rPr>
        <w:t>' page</w:t>
      </w:r>
    </w:p>
    <w:p w:rsidR="00E65B83" w:rsidRPr="00E65B83" w:rsidRDefault="00E65B83" w:rsidP="00E65B83">
      <w:pPr>
        <w:bidi w:val="0"/>
        <w:spacing w:before="3" w:after="1" w:line="240" w:lineRule="auto"/>
        <w:outlineLvl w:val="1"/>
        <w:rPr>
          <w:rFonts w:ascii="&amp;quot" w:eastAsia="Times New Roman" w:hAnsi="&amp;quot" w:cs="Times New Roman"/>
          <w:color w:val="0072C6"/>
          <w:sz w:val="35"/>
          <w:szCs w:val="35"/>
        </w:rPr>
      </w:pPr>
      <w:r w:rsidRPr="00E65B83">
        <w:rPr>
          <w:rFonts w:ascii="&amp;quot" w:eastAsia="Times New Roman" w:hAnsi="&amp;quot" w:cs="Times New Roman"/>
          <w:color w:val="0072C6"/>
          <w:sz w:val="35"/>
          <w:szCs w:val="35"/>
        </w:rPr>
        <w:t>For Further information:</w:t>
      </w:r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</w:rPr>
        <w:t>Email: </w:t>
      </w:r>
      <w:hyperlink r:id="rId9" w:history="1">
        <w:r w:rsidRPr="00E65B83">
          <w:rPr>
            <w:rFonts w:ascii="&amp;quot" w:eastAsia="Times New Roman" w:hAnsi="&amp;quot" w:cs="Times New Roman"/>
            <w:color w:val="0072C6"/>
            <w:u w:val="single"/>
          </w:rPr>
          <w:t>davis.institute@mail.huji.ac.il</w:t>
        </w:r>
      </w:hyperlink>
    </w:p>
    <w:p w:rsidR="00E65B83" w:rsidRPr="00E65B83" w:rsidRDefault="00E65B83" w:rsidP="00E65B83">
      <w:pPr>
        <w:bidi w:val="0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E65B83">
        <w:rPr>
          <w:rFonts w:ascii="&amp;quot" w:eastAsia="Times New Roman" w:hAnsi="&amp;quot" w:cs="Times New Roman"/>
          <w:color w:val="444444"/>
          <w:sz w:val="20"/>
          <w:szCs w:val="20"/>
        </w:rPr>
        <w:t> </w:t>
      </w:r>
    </w:p>
    <w:p w:rsidR="00F612DF" w:rsidRDefault="00F612DF" w:rsidP="00E65B83">
      <w:pPr>
        <w:bidi w:val="0"/>
      </w:pPr>
    </w:p>
    <w:sectPr w:rsidR="00F612DF" w:rsidSect="00315F9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D5F"/>
    <w:multiLevelType w:val="multilevel"/>
    <w:tmpl w:val="D38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122C"/>
    <w:multiLevelType w:val="multilevel"/>
    <w:tmpl w:val="C632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66ABC"/>
    <w:multiLevelType w:val="multilevel"/>
    <w:tmpl w:val="D78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F16F6"/>
    <w:multiLevelType w:val="multilevel"/>
    <w:tmpl w:val="3B7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3"/>
    <w:rsid w:val="00315F98"/>
    <w:rsid w:val="00635D4E"/>
    <w:rsid w:val="008C22F3"/>
    <w:rsid w:val="00E65B83"/>
    <w:rsid w:val="00F03612"/>
    <w:rsid w:val="00F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DBF48-BDE6-4261-8030-82632A00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E65B8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5B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65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E65B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5B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a0"/>
    <w:rsid w:val="00E65B83"/>
  </w:style>
  <w:style w:type="character" w:styleId="a3">
    <w:name w:val="Strong"/>
    <w:basedOn w:val="a0"/>
    <w:uiPriority w:val="22"/>
    <w:qFormat/>
    <w:rsid w:val="00E65B8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E65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2.ekmd.huji.ac.il/home/SocialSciences/SOC165-2020/Pages/SubmissionStatu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s2.ekmd.huji.ac.il/home/SocialSciences/SOC165-2020/Pages/Recommend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s2.ekmd.huji.ac.il/home/Pages/InstructionsE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s2.ekmd.huji.ac.il/home/SocialSciences/SOC165-2020/Pages/Form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s.institute@mail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2527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Timna Cohen</dc:creator>
  <cp:keywords/>
  <dc:description/>
  <cp:lastModifiedBy>Michal Barak ben-Arush</cp:lastModifiedBy>
  <cp:revision>2</cp:revision>
  <dcterms:created xsi:type="dcterms:W3CDTF">2020-01-19T09:28:00Z</dcterms:created>
  <dcterms:modified xsi:type="dcterms:W3CDTF">2020-01-19T09:28:00Z</dcterms:modified>
</cp:coreProperties>
</file>